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D89F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14:paraId="65683183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«Читаем детям рассказы о Блокаде Ленинграда – список художественных произведений»</w:t>
      </w:r>
    </w:p>
    <w:p w14:paraId="6940620D" w14:textId="77777777" w:rsidR="00572EA5" w:rsidRPr="00572EA5" w:rsidRDefault="00572EA5" w:rsidP="00572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5FE8967" w14:textId="06FA1B7C" w:rsidR="00572EA5" w:rsidRPr="00572EA5" w:rsidRDefault="000B5342" w:rsidP="00572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января вся страна отмечает 7</w:t>
      </w:r>
      <w:r w:rsidR="00E7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72EA5"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со дня полного снятия блокады Ленинграда. </w:t>
      </w:r>
    </w:p>
    <w:p w14:paraId="70EA17D8" w14:textId="77777777" w:rsidR="000B5342" w:rsidRDefault="00572EA5" w:rsidP="00572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меньше и меньше остаётся очевидцев - людей, которые пережили ужасы блокады и могут об этом рассказать. Да и не каждый готов возвращаться воспоминаниями к тем страшным, холодным и голодным дням. 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 очевидцами и рассказчиками были и остаются книги. Через истории ровесников, через их восприятие авторы, щадя детскую психику, показывают лишь малую часть того, что было на самом деле. Но в голове юного читателя возникает стройная связная картина, к которой </w:t>
      </w:r>
      <w:r w:rsidR="000B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позже будут добавляться детали, факты, даты. </w:t>
      </w:r>
    </w:p>
    <w:p w14:paraId="5FA1BB18" w14:textId="77777777" w:rsidR="00572EA5" w:rsidRPr="00572EA5" w:rsidRDefault="00572EA5" w:rsidP="00572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Взрослые, читая эти книги, часто не могут сдержать слёз - поэтому рекомендовать все их для чтения вслух сложно.</w:t>
      </w:r>
    </w:p>
    <w:p w14:paraId="5A936AD9" w14:textId="77777777" w:rsidR="00572EA5" w:rsidRPr="00572EA5" w:rsidRDefault="00572EA5" w:rsidP="00572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 обсудить прочитанное, поделиться ощущениями и мыслями с детьми необходимо.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476EC95" w14:textId="77777777" w:rsidR="00572EA5" w:rsidRPr="00572EA5" w:rsidRDefault="00572EA5" w:rsidP="00572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5F0398" w14:textId="77777777" w:rsidR="00572EA5" w:rsidRDefault="00572EA5" w:rsidP="00572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Детские книги о блокаде:</w:t>
      </w:r>
    </w:p>
    <w:p w14:paraId="7519B489" w14:textId="77777777" w:rsidR="00013B86" w:rsidRPr="00572EA5" w:rsidRDefault="00013B86" w:rsidP="00572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2FCF32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Аннотация к книге "Хлеб той зимы"</w:t>
      </w:r>
    </w:p>
    <w:p w14:paraId="232CB2DE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0" wp14:anchorId="1F22F174" wp14:editId="1A95BB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3238500"/>
            <wp:effectExtent l="0" t="0" r="0" b="0"/>
            <wp:wrapSquare wrapText="bothSides"/>
            <wp:docPr id="8" name="Рисунок 8" descr="hello_html_m8ab3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ab3b3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B250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"Как это - война? Что это - война?" Немногим не понаслышке известны ответы на эти вопросы. А первоклашке Лене, оставшейся вместе с семьёй в блокадном Ленинграде, на собственном опыте приходится узнать, "как выглядит война взаправдашняя": что такое воздушная тревога и как тушить "зажигалку", каким бывает настоящий голод и что, оказывается, оладьи можно приготовить из кофейной гущи, а студень - из столярного клея. "</w:t>
      </w:r>
      <w:r w:rsidRPr="00572E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Хлеб той зимы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Эллы Фоняковой - это и слепок времени, и во многом автобиографичный рассказ о блокадных днях, и пронзительная история о самой обычной девочке, её семье и обо всех ленинградцах, не оставивших окружённый город. 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Иллюстрации к книге создала Людмила Пипченко - художница, которой с поразительной точностью удалось передать настроение повести и дать возможность читателям своими глазами увидеть одну из блокадных зим.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B835B5D" w14:textId="77777777" w:rsidR="00572EA5" w:rsidRPr="00572EA5" w:rsidRDefault="00572EA5" w:rsidP="00013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954D062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Аннотация к книге "Кукла"</w:t>
      </w:r>
      <w:r w:rsidRPr="00572E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55168" behindDoc="0" locked="0" layoutInCell="1" allowOverlap="0" wp14:anchorId="7D40EE64" wp14:editId="3F0660D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3238500"/>
            <wp:effectExtent l="0" t="0" r="0" b="0"/>
            <wp:wrapSquare wrapText="bothSides"/>
            <wp:docPr id="7" name="Рисунок 7" descr="hello_html_m74278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42787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B1207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Пронзительная история о девочке, пережившей блокаде, о её дружной семье, о добрых и недобрых людях, о надежде, чести и великодушии.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A7F4286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F28006B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1CA4FEBC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0CD416D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D539EE1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C0304FD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AE34EC0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D510ADF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91ACECC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147C5462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00BDF937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Аннотация к книге "Мальчишки в сорок первом"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2E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 wp14:anchorId="72BE3BAC" wp14:editId="07042355">
            <wp:simplePos x="0" y="0"/>
            <wp:positionH relativeFrom="column">
              <wp:posOffset>3896139</wp:posOffset>
            </wp:positionH>
            <wp:positionV relativeFrom="line">
              <wp:posOffset>128629</wp:posOffset>
            </wp:positionV>
            <wp:extent cx="2095500" cy="3238500"/>
            <wp:effectExtent l="0" t="0" r="0" b="0"/>
            <wp:wrapThrough wrapText="bothSides">
              <wp:wrapPolygon edited="0">
                <wp:start x="7855" y="0"/>
                <wp:lineTo x="0" y="889"/>
                <wp:lineTo x="0" y="21473"/>
                <wp:lineTo x="1571" y="21473"/>
                <wp:lineTo x="21404" y="20456"/>
                <wp:lineTo x="21404" y="889"/>
                <wp:lineTo x="8836" y="0"/>
                <wp:lineTo x="7855" y="0"/>
              </wp:wrapPolygon>
            </wp:wrapThrough>
            <wp:docPr id="6" name="Рисунок 6" descr="hello_html_3e78b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e78b1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130E5CA5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мальчишка не мечтает побывать на поле боя? Тем более если вчера началась самая настоящая война! Вот и Вовка с Женькой совершенно серьёзно решили отправиться в армию. 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бы мог подумать, что до настоящих бойцов им ещё расти и расти! И, конечно, друзья и представить себе не могли, что в Ленинграде, окружённом кольцом блокады, будет ничуть не легче, чем на передовой. Теперь на счету каждый грамм хлеба, а совсем рядом, за озером, куда раньше по выходным ребята ходили купаться и загорать, - линия фронта. Так для мальчишек наступает время попрощаться с беззаботным детством, пережить совсем недетские трудности и - повзрослеть.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2904D91F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A0A3B90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59BD579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595022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6405A4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7391D86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72E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0" wp14:anchorId="44CC3272" wp14:editId="68B80C97">
            <wp:simplePos x="0" y="0"/>
            <wp:positionH relativeFrom="column">
              <wp:posOffset>-139148</wp:posOffset>
            </wp:positionH>
            <wp:positionV relativeFrom="line">
              <wp:posOffset>202482</wp:posOffset>
            </wp:positionV>
            <wp:extent cx="2095500" cy="3238500"/>
            <wp:effectExtent l="0" t="0" r="0" b="0"/>
            <wp:wrapThrough wrapText="bothSides">
              <wp:wrapPolygon edited="0">
                <wp:start x="7855" y="0"/>
                <wp:lineTo x="0" y="1271"/>
                <wp:lineTo x="0" y="21473"/>
                <wp:lineTo x="1571" y="21473"/>
                <wp:lineTo x="10800" y="20329"/>
                <wp:lineTo x="21404" y="20202"/>
                <wp:lineTo x="21404" y="1271"/>
                <wp:lineTo x="9229" y="0"/>
                <wp:lineTo x="7855" y="0"/>
              </wp:wrapPolygon>
            </wp:wrapThrough>
            <wp:docPr id="5" name="Рисунок 5" descr="hello_html_m35520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55202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Аннотация к книге "Три девочки. История одной квартиры"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</w:p>
    <w:p w14:paraId="152E7952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2F0F7E3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Трогательная история трёх девочек, переживших блокаду Ленинграда и вынужденных столкнуться с недетскими трудностями, правдиво поведает о настоящей дружбе, мужестве и искренней преданности, о нежданных потерях и приобретениях. А графические и необыкновенно эмоциональные рисунки Нины Носкович, дополняя повествование, проведут читателей рядом с главными героями от первой и до последней страницы книги.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16282AC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B3BFE11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78E9622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64228CE3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Аннотация к книге "Кирюшка"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2E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77C7DA23" wp14:editId="49087663">
            <wp:simplePos x="0" y="0"/>
            <wp:positionH relativeFrom="column">
              <wp:posOffset>3844428</wp:posOffset>
            </wp:positionH>
            <wp:positionV relativeFrom="line">
              <wp:posOffset>61457</wp:posOffset>
            </wp:positionV>
            <wp:extent cx="2095500" cy="3238500"/>
            <wp:effectExtent l="0" t="0" r="0" b="0"/>
            <wp:wrapSquare wrapText="bothSides"/>
            <wp:docPr id="4" name="Рисунок 4" descr="hello_html_m52a2a3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2a2a30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3C7F1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Веры Карасёвой посвящены детям блокады, которые оставались детьми, несмотря на выпавшие на их долю лишения и тяготы. Они помогали младшим. Поддерживали взрослых. Спасали друг друга. Надеялись на чудо.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чудо иногда стучалось в их дверь. Находилась еда. В дом приносили вязанку дров. Увеличивался хлебный паёк. В Новый год приезжал Дед Мороз и дарил подарок. Крапивы вырастало столько, что хватило бы на тысячу борщей.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Иллюстрации А. Резниченко передают характер героев: замерзающих, голодных, но не сдавшихся, не утративших мужества и верящих в то, что настанет весна, а следом за ней придёт и Победа.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069A3C79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60EB237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64B28F9A" wp14:editId="313BE668">
            <wp:simplePos x="0" y="0"/>
            <wp:positionH relativeFrom="column">
              <wp:posOffset>-125730</wp:posOffset>
            </wp:positionH>
            <wp:positionV relativeFrom="line">
              <wp:posOffset>234315</wp:posOffset>
            </wp:positionV>
            <wp:extent cx="2095500" cy="3079115"/>
            <wp:effectExtent l="0" t="0" r="0" b="6985"/>
            <wp:wrapThrough wrapText="bothSides">
              <wp:wrapPolygon edited="0">
                <wp:start x="7855" y="0"/>
                <wp:lineTo x="0" y="1069"/>
                <wp:lineTo x="0" y="21515"/>
                <wp:lineTo x="21404" y="21515"/>
                <wp:lineTo x="21404" y="1069"/>
                <wp:lineTo x="9229" y="0"/>
                <wp:lineTo x="7855" y="0"/>
              </wp:wrapPolygon>
            </wp:wrapThrough>
            <wp:docPr id="3" name="Рисунок 3" descr="hello_html_m625d3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5d3da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4"/>
                    <a:stretch/>
                  </pic:blipFill>
                  <pic:spPr bwMode="auto">
                    <a:xfrm>
                      <a:off x="0" y="0"/>
                      <a:ext cx="209550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Аннотация к книге "Седьмая симфония"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</w:p>
    <w:p w14:paraId="5CD7D407" w14:textId="77777777" w:rsidR="00572EA5" w:rsidRPr="00572EA5" w:rsidRDefault="00572EA5" w:rsidP="00572EA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Блокада Ленинграда… Юная Катя берёт под свою опеку трёхлетнего мальчика, спасая его от смерти. И благодаря этому сама обретает силы жить дальше. 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Повесть Тамары Сергеевны Цинберг рассказывает удивительно светлую и честную историю о незаметных ежедневных подвигах ленинградцев и о том, что же означала храбрость отдельного человека в годы Великой Отечественной войны. 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проникновенных, тонко созвучных тексту иллюстрациях Елены Жуковской читатели увидят суровую и волевую Катю - девочку с добрым сердцем и чистой душой, маленького, хрупкого Митю и прекрасный, несломленный город.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14:paraId="5EEDE788" w14:textId="77777777" w:rsidR="00572EA5" w:rsidRPr="00572EA5" w:rsidRDefault="00572EA5" w:rsidP="00572EA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7D84830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Аннотация к книге "Балерина политотдела"</w:t>
      </w:r>
    </w:p>
    <w:p w14:paraId="6F5635F9" w14:textId="77777777" w:rsidR="00572EA5" w:rsidRDefault="00572EA5" w:rsidP="00572E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6177CF" w14:textId="77777777" w:rsidR="00572EA5" w:rsidRPr="00572EA5" w:rsidRDefault="00572EA5" w:rsidP="00572EA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0" wp14:anchorId="6202E6FD" wp14:editId="2464757E">
            <wp:simplePos x="0" y="0"/>
            <wp:positionH relativeFrom="column">
              <wp:posOffset>4069715</wp:posOffset>
            </wp:positionH>
            <wp:positionV relativeFrom="line">
              <wp:posOffset>29210</wp:posOffset>
            </wp:positionV>
            <wp:extent cx="2095500" cy="3103880"/>
            <wp:effectExtent l="0" t="0" r="0" b="1270"/>
            <wp:wrapThrough wrapText="bothSides">
              <wp:wrapPolygon edited="0">
                <wp:start x="7855" y="0"/>
                <wp:lineTo x="0" y="133"/>
                <wp:lineTo x="0" y="21476"/>
                <wp:lineTo x="1571" y="21476"/>
                <wp:lineTo x="1571" y="21211"/>
                <wp:lineTo x="21404" y="20416"/>
                <wp:lineTo x="21404" y="133"/>
                <wp:lineTo x="8640" y="0"/>
                <wp:lineTo x="7855" y="0"/>
              </wp:wrapPolygon>
            </wp:wrapThrough>
            <wp:docPr id="2" name="Рисунок 2" descr="hello_html_25b0c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5b0c0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/>
                    <a:stretch/>
                  </pic:blipFill>
                  <pic:spPr bwMode="auto">
                    <a:xfrm>
                      <a:off x="0" y="0"/>
                      <a:ext cx="209550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Война и балет - кажется, эти два слова бесконечно далеки друг от друга. Ведь танцорам место на сцене, а не на фронте, тем более, если эти самые танцоры - совсем ещё юные ребята, как, например, балерина Тамара Самсонова. Но правда и в том, что странствовать по частям и подразделениям, выступая в заброшенных домах и землянках, - риск меньший, чем оставаться в блокадном Ленинграде… 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Необыкновенно пронзительная повесть Юрия Яковлева с иллюстрациями Виктора Вольского рассказывает об отваге и мужестве, на которые способно детское сердце, о внутренней красоте, которой под силу спасти мир, и о том, что значит по-настоящему жить любимым делом.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14:paraId="0B3E1ED6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931BB07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E0D9BB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0D9AC6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F76E7B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562247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6DBD1B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bookmarkStart w:id="0" w:name="_Hlk61448297"/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 xml:space="preserve">Аннотация к книге </w:t>
      </w:r>
      <w:bookmarkEnd w:id="0"/>
      <w:r w:rsidRPr="00572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"Вот как это было"</w:t>
      </w: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13B86" w:rsidRPr="00572EA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0" wp14:anchorId="3CFC26BC" wp14:editId="3066CA79">
            <wp:simplePos x="0" y="0"/>
            <wp:positionH relativeFrom="column">
              <wp:posOffset>4043045</wp:posOffset>
            </wp:positionH>
            <wp:positionV relativeFrom="line">
              <wp:posOffset>43180</wp:posOffset>
            </wp:positionV>
            <wp:extent cx="2095500" cy="3509010"/>
            <wp:effectExtent l="0" t="0" r="0" b="0"/>
            <wp:wrapSquare wrapText="bothSides"/>
            <wp:docPr id="1" name="Рисунок 1" descr="hello_html_m105e09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05e090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78" b="-6298"/>
                    <a:stretch/>
                  </pic:blipFill>
                  <pic:spPr bwMode="auto">
                    <a:xfrm>
                      <a:off x="0" y="0"/>
                      <a:ext cx="209550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CA14E" w14:textId="77777777" w:rsidR="00572EA5" w:rsidRPr="00572EA5" w:rsidRDefault="00572EA5" w:rsidP="0057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Трогательная, по-детски непосредственная повесть о блокадных днях - таких, какими их видит маленький Миша, оставшийся вместе с родителями в осажденном Ленинграде, не только раскрывает перед читателем приметы времени и рассказывает, "как это было", но и учит быть сильным: ведь не каждый день болеешь "очень милой скарлатиной" или пробуешь ходить с костылём, потому что у тебя - осколочное ранение. И, конечно, гордиться настоящими героями: Мишкиной мамой, которая сама может разминировать фугасную бомбу, или милиционером Иваном Фёдоровичем Блинчиком, который, что бы ни случилось, не бросает свой пост. Да и сам Мишка и его друзья, решившие давать представления для раненых солдат, чтобы поддержать их, - чем не герои?</w:t>
      </w:r>
    </w:p>
    <w:p w14:paraId="2FEFD4E3" w14:textId="6102F8ED" w:rsidR="0035548D" w:rsidRPr="0035548D" w:rsidRDefault="00572EA5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72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548D"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Аннотация к книге Александр</w:t>
      </w:r>
      <w:r w:rsidR="0035548D"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</w:t>
      </w:r>
      <w:r w:rsidR="0035548D"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Крестинск</w:t>
      </w:r>
      <w:r w:rsidR="0035548D"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ого «</w:t>
      </w:r>
      <w:r w:rsidR="0035548D"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Мальчики из блокады</w:t>
      </w:r>
      <w:r w:rsidR="0035548D"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14:paraId="4A147ACF" w14:textId="77777777" w:rsidR="0035548D" w:rsidRP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C6E48E" w14:textId="4B3ABB78" w:rsidR="0035548D" w:rsidRP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 wp14:anchorId="573B1946" wp14:editId="23591C2C">
            <wp:extent cx="2133600" cy="3070082"/>
            <wp:effectExtent l="0" t="0" r="0" b="0"/>
            <wp:docPr id="10" name="Рисунок 10" descr="11 книг о блокаде Ленинграда для детей и подростков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книг о блокаде Ленинграда для детей и подростков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68" cy="31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AD821" w14:textId="77777777" w:rsidR="0035548D" w:rsidRP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и повесть. Лирико-драматическое повествование о жизни ребят в осажденном фашистами Ленинграде</w:t>
      </w:r>
    </w:p>
    <w:p w14:paraId="1F823AD7" w14:textId="24567840" w:rsid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и повести о понятных юному читателю вещах: о мальчишеской дружбе и первой любви, о родительском самопожертвовании - и сложности взаимопонимания, о силе и благородстве; одним словом, о детстве и юности, пришедшихся на годы страшного бедствия, Ленинградской блокады. Рассказы автобиографические.</w:t>
      </w:r>
    </w:p>
    <w:p w14:paraId="1BDBADB6" w14:textId="77777777" w:rsidR="0035548D" w:rsidRP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17FD34" w14:textId="7DA90FA2" w:rsidR="0035548D" w:rsidRP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bookmarkStart w:id="1" w:name="_Hlk61448719"/>
      <w:r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 xml:space="preserve">Аннотация к книге </w:t>
      </w:r>
      <w:bookmarkEnd w:id="1"/>
      <w:r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Юри</w:t>
      </w:r>
      <w:r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я</w:t>
      </w:r>
      <w:r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Яковлев</w:t>
      </w:r>
      <w:r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 «</w:t>
      </w:r>
      <w:r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Девочки с Васильевского острова</w:t>
      </w:r>
      <w:r w:rsidRPr="003554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14:paraId="4DAC010B" w14:textId="77777777" w:rsidR="0035548D" w:rsidRP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59AF72" w14:textId="1DAC1A8D" w:rsidR="0035548D" w:rsidRP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 wp14:anchorId="1145703F" wp14:editId="7FF7B824">
            <wp:extent cx="2354809" cy="3027648"/>
            <wp:effectExtent l="0" t="0" r="7620" b="1905"/>
            <wp:docPr id="9" name="Рисунок 9" descr="11 книг о блокаде Ленинграда для детей и подростков, изображение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 книг о блокаде Ленинграда для детей и подростков, изображение №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17" cy="30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966A" w14:textId="77777777" w:rsidR="0035548D" w:rsidRPr="0035548D" w:rsidRDefault="0035548D" w:rsidP="0035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истории осады Ленинграда самым трагическим периодом была зима 1941-1942 годов. Вся тяжесть войны легла на плечи не только взрослых, но и детей. Перед вами искренний и волнующий рассказ о девочке Тане, переживающей блокаду Ленинграда. Благодаря её дневнику ребята узнают о драматических событиях, происходящих в те нелёгкие времена. О голоде, из-за которого страдает семья девочки, о потере близких и родных. Но всегда существует дружба, которая может связывать людей, живущих в разное время.</w:t>
      </w:r>
    </w:p>
    <w:p w14:paraId="40C507C6" w14:textId="59C9A91E" w:rsid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98CA0F" w14:textId="4714219E" w:rsidR="0035548D" w:rsidRPr="0035548D" w:rsidRDefault="0035548D" w:rsidP="0035548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</w:pPr>
      <w:bookmarkStart w:id="2" w:name="_Hlk61449351"/>
      <w:r w:rsidRPr="00CE3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Аннотация к книге </w:t>
      </w:r>
      <w:bookmarkEnd w:id="2"/>
      <w:r w:rsidRPr="0035548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Валери</w:t>
      </w:r>
      <w:r w:rsidRPr="00CE3505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я</w:t>
      </w:r>
      <w:r w:rsidRPr="0035548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 xml:space="preserve"> Воскобойников</w:t>
      </w:r>
      <w:r w:rsidRPr="00CE3505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 xml:space="preserve">а </w:t>
      </w:r>
      <w:r w:rsidRPr="0035548D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ru-RU"/>
        </w:rPr>
        <w:t>«Оружие для Победы»</w:t>
      </w:r>
    </w:p>
    <w:p w14:paraId="288C6D34" w14:textId="77777777" w:rsidR="0035548D" w:rsidRPr="0035548D" w:rsidRDefault="0035548D" w:rsidP="0035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08DEE" wp14:editId="35D6F91D">
            <wp:extent cx="1889127" cy="3116580"/>
            <wp:effectExtent l="0" t="0" r="0" b="7620"/>
            <wp:docPr id="11" name="Рисунок 11" descr="11 книг о блокаде Ленинграда для детей и подростков, изображение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 книг о блокаде Ленинграда для детей и подростков, изображение №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78" cy="314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62FDF" w14:textId="50C632E9" w:rsidR="0035548D" w:rsidRPr="0035548D" w:rsidRDefault="0035548D" w:rsidP="0035548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5548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"Оружие для Победы" объединяет три документальные повести: "900 дней мужества", "Василий Васильевич" и, собственно, "Оружие для Победы". В этих повестях подростки собирают пулеметы для отправки на фронт, вытачивают детали для самолетов, становятся бойцами бытовых отрядов, в общем, взрослеют в кошмарных условиях войны и блокады. Дети становятся героями, которые каждый день преодолевают себя и обстоятельства, жертвуют собой, переживая невероятные для их возраста чувства и эмоции.</w:t>
      </w:r>
    </w:p>
    <w:p w14:paraId="55A73888" w14:textId="2B2F4DBE" w:rsidR="0035548D" w:rsidRPr="0035548D" w:rsidRDefault="0035548D" w:rsidP="0035548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5548D">
        <w:rPr>
          <w:rFonts w:ascii="Times New Roman" w:eastAsia="Times New Roman" w:hAnsi="Times New Roman" w:cs="Times New Roman"/>
          <w:sz w:val="29"/>
          <w:szCs w:val="29"/>
          <w:lang w:eastAsia="ru-RU"/>
        </w:rPr>
        <w:t>Ещ</w:t>
      </w:r>
      <w:r w:rsidR="00CE3505">
        <w:rPr>
          <w:rFonts w:ascii="Times New Roman" w:eastAsia="Times New Roman" w:hAnsi="Times New Roman" w:cs="Times New Roman"/>
          <w:sz w:val="29"/>
          <w:szCs w:val="29"/>
          <w:lang w:eastAsia="ru-RU"/>
        </w:rPr>
        <w:t>ё</w:t>
      </w:r>
      <w:r w:rsidRPr="0035548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одна непростая книга о времени, которого лучше бы не было, совсем.</w:t>
      </w:r>
    </w:p>
    <w:p w14:paraId="2869DA10" w14:textId="77777777" w:rsidR="0035548D" w:rsidRPr="00572EA5" w:rsidRDefault="0035548D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C819FC" w14:textId="20D388CE" w:rsid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73342452" w14:textId="6CFE18DA" w:rsidR="00CE3505" w:rsidRDefault="00CE3505" w:rsidP="00CE3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CE3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Аннотация к книге </w:t>
      </w:r>
      <w:r w:rsidRPr="00CE350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Михаил</w:t>
      </w:r>
      <w:r w:rsidR="00074F5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</w:t>
      </w:r>
      <w:r w:rsidRPr="00CE350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Сухачев</w:t>
      </w:r>
      <w:r w:rsidR="00074F5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 «</w:t>
      </w:r>
      <w:r w:rsidRPr="00CE350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Дети блокады</w:t>
      </w:r>
      <w:r w:rsidR="00074F5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»</w:t>
      </w:r>
    </w:p>
    <w:p w14:paraId="5B012CDA" w14:textId="77777777" w:rsidR="00CE3505" w:rsidRPr="00CE3505" w:rsidRDefault="00CE3505" w:rsidP="00CE3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26244E4" w14:textId="57C1AABD" w:rsidR="00CE3505" w:rsidRPr="00CE3505" w:rsidRDefault="00CE3505" w:rsidP="00CE3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E35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drawing>
          <wp:inline distT="0" distB="0" distL="0" distR="0" wp14:anchorId="68DCA1B2" wp14:editId="6F12210D">
            <wp:extent cx="1807978" cy="2827020"/>
            <wp:effectExtent l="0" t="0" r="1905" b="0"/>
            <wp:docPr id="12" name="Рисунок 12" descr="11 книг о блокаде Ленинграда для детей и подростков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 книг о блокаде Ленинграда для детей и подростков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86" cy="28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B644" w14:textId="77777777" w:rsidR="00CE3505" w:rsidRPr="00CE3505" w:rsidRDefault="00CE3505" w:rsidP="00CE3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35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Книга о жизни в блокадном Ленинграде 12-летнего мальчика Вити Стогова и его друзей. Читая, мы узнаем, как ребята выживали в это трудное время: спасали дома от зажигательных бомб при обстрелах, варили студень из клея…</w:t>
      </w:r>
    </w:p>
    <w:p w14:paraId="4CD24DEE" w14:textId="77777777" w:rsidR="00CE3505" w:rsidRPr="00CE3505" w:rsidRDefault="00CE3505" w:rsidP="00CE3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35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Историю об этом сложном времени лучше читать вместе с ребенком, чтобы сразу отвечать на вопросы, обсуждать, рассказывать.</w:t>
      </w:r>
    </w:p>
    <w:p w14:paraId="6E340B65" w14:textId="5DA6033F" w:rsidR="00CE3505" w:rsidRPr="00CE3505" w:rsidRDefault="00CE350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4D774E8" w14:textId="77777777" w:rsidR="00CE3505" w:rsidRPr="00572EA5" w:rsidRDefault="00CE350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5499B755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Дорогие родители!</w:t>
      </w:r>
    </w:p>
    <w:p w14:paraId="281B091A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Прочитайте!</w:t>
      </w:r>
    </w:p>
    <w:p w14:paraId="30390064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Вспомните!</w:t>
      </w:r>
    </w:p>
    <w:p w14:paraId="15D0BCEB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великолепная подборка книг!</w:t>
      </w:r>
    </w:p>
    <w:p w14:paraId="03EC4CE1" w14:textId="77777777" w:rsidR="00572EA5" w:rsidRPr="00572EA5" w:rsidRDefault="00572EA5" w:rsidP="000B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Часть книг можн</w:t>
      </w:r>
      <w:r w:rsidR="000B53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 прочитать вместе с детьми...</w:t>
      </w:r>
    </w:p>
    <w:p w14:paraId="1B4E0E7C" w14:textId="77777777" w:rsidR="00572EA5" w:rsidRPr="00572EA5" w:rsidRDefault="00572EA5" w:rsidP="0057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2E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Донесите до детей историю нашей страны так, как прочувствуете это ВЫ!</w:t>
      </w:r>
    </w:p>
    <w:p w14:paraId="1C8E6E1C" w14:textId="77777777" w:rsidR="002C1CB0" w:rsidRDefault="002C1CB0"/>
    <w:sectPr w:rsidR="002C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84"/>
    <w:rsid w:val="00013B86"/>
    <w:rsid w:val="00074F59"/>
    <w:rsid w:val="000B5342"/>
    <w:rsid w:val="002C1CB0"/>
    <w:rsid w:val="0035548D"/>
    <w:rsid w:val="004D5484"/>
    <w:rsid w:val="00572EA5"/>
    <w:rsid w:val="00CE3505"/>
    <w:rsid w:val="00E7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9776"/>
  <w15:chartTrackingRefBased/>
  <w15:docId w15:val="{3262BCF1-CD9D-4547-98F4-5134F3F0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2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Светлана Ячник</cp:lastModifiedBy>
  <cp:revision>7</cp:revision>
  <dcterms:created xsi:type="dcterms:W3CDTF">2020-01-14T20:04:00Z</dcterms:created>
  <dcterms:modified xsi:type="dcterms:W3CDTF">2021-01-13T13:57:00Z</dcterms:modified>
</cp:coreProperties>
</file>