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1B" w:rsidRDefault="00E9761B" w:rsidP="00E976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</w:rPr>
      </w:pPr>
      <w:bookmarkStart w:id="0" w:name="_GoBack"/>
      <w:r w:rsidRPr="00E9761B">
        <w:rPr>
          <w:b/>
          <w:color w:val="000000" w:themeColor="text1"/>
          <w:sz w:val="28"/>
        </w:rPr>
        <w:t xml:space="preserve">Консультация для родителей </w:t>
      </w:r>
    </w:p>
    <w:p w:rsidR="00E9761B" w:rsidRPr="00E9761B" w:rsidRDefault="00E9761B" w:rsidP="00E976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</w:rPr>
      </w:pPr>
      <w:r w:rsidRPr="00E9761B">
        <w:rPr>
          <w:b/>
          <w:color w:val="000000" w:themeColor="text1"/>
          <w:sz w:val="28"/>
        </w:rPr>
        <w:t>«Фина</w:t>
      </w:r>
      <w:r w:rsidRPr="00E9761B">
        <w:rPr>
          <w:b/>
          <w:color w:val="000000" w:themeColor="text1"/>
          <w:sz w:val="28"/>
        </w:rPr>
        <w:t>нсовое воспитание дошкольников»</w:t>
      </w:r>
    </w:p>
    <w:bookmarkEnd w:id="0"/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3F5637" w:rsidRPr="00E9761B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9761B">
        <w:rPr>
          <w:i/>
          <w:color w:val="000000"/>
          <w:sz w:val="28"/>
          <w:szCs w:val="28"/>
        </w:rPr>
        <w:t>1. Что такое деньги</w:t>
      </w:r>
      <w:r w:rsidRPr="00E9761B">
        <w:rPr>
          <w:i/>
          <w:color w:val="000000"/>
          <w:sz w:val="28"/>
          <w:szCs w:val="28"/>
        </w:rPr>
        <w:t>?</w:t>
      </w:r>
    </w:p>
    <w:p w:rsidR="003F5637" w:rsidRPr="00E9761B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9761B">
        <w:rPr>
          <w:i/>
          <w:color w:val="000000"/>
          <w:sz w:val="28"/>
          <w:szCs w:val="28"/>
        </w:rPr>
        <w:t>2. Где их взять</w:t>
      </w:r>
      <w:r w:rsidRPr="00E9761B">
        <w:rPr>
          <w:i/>
          <w:color w:val="000000"/>
          <w:sz w:val="28"/>
          <w:szCs w:val="28"/>
        </w:rPr>
        <w:t>?</w:t>
      </w:r>
    </w:p>
    <w:p w:rsidR="003F5637" w:rsidRPr="00E9761B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9761B">
        <w:rPr>
          <w:i/>
          <w:color w:val="000000"/>
          <w:sz w:val="28"/>
          <w:szCs w:val="28"/>
        </w:rPr>
        <w:t>3. Как ими правильно распоряжаться</w:t>
      </w:r>
      <w:r w:rsidRPr="00E9761B">
        <w:rPr>
          <w:i/>
          <w:color w:val="000000"/>
          <w:sz w:val="28"/>
          <w:szCs w:val="28"/>
        </w:rPr>
        <w:t>?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761B">
        <w:rPr>
          <w:b/>
          <w:i/>
          <w:color w:val="000000"/>
          <w:sz w:val="28"/>
          <w:szCs w:val="28"/>
        </w:rPr>
        <w:t>Финансовая грамотность</w:t>
      </w:r>
      <w:r w:rsidRPr="003F5637">
        <w:rPr>
          <w:color w:val="000000"/>
          <w:sz w:val="28"/>
          <w:szCs w:val="28"/>
        </w:rPr>
        <w:t xml:space="preserve"> – </w:t>
      </w:r>
      <w:r w:rsidRPr="00E9761B">
        <w:rPr>
          <w:b/>
          <w:i/>
          <w:color w:val="000000"/>
          <w:sz w:val="28"/>
          <w:szCs w:val="28"/>
        </w:rPr>
        <w:t>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В период от 5 до 7 лет 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  <w:r>
        <w:rPr>
          <w:color w:val="000000"/>
          <w:sz w:val="28"/>
          <w:szCs w:val="28"/>
        </w:rPr>
        <w:t xml:space="preserve"> </w:t>
      </w:r>
      <w:r w:rsidRPr="003F5637">
        <w:rPr>
          <w:color w:val="000000"/>
          <w:sz w:val="28"/>
          <w:szCs w:val="28"/>
        </w:rPr>
        <w:t>как в ней можно наглядно показать, как выглядят деньги, процесс их размена и момент выдачи сдачи.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 xml:space="preserve">В период от 7 до 9 лет 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</w:t>
      </w:r>
      <w:r w:rsidRPr="003F5637">
        <w:rPr>
          <w:color w:val="000000"/>
          <w:sz w:val="28"/>
          <w:szCs w:val="28"/>
        </w:rPr>
        <w:lastRenderedPageBreak/>
        <w:t>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 xml:space="preserve">На каждом этапе обучения родители обязаны осуществлять контроль. Если ребенок ошибся, то агрессия – это </w:t>
      </w:r>
      <w:proofErr w:type="gramStart"/>
      <w:r w:rsidRPr="003F5637">
        <w:rPr>
          <w:color w:val="000000"/>
          <w:sz w:val="28"/>
          <w:szCs w:val="28"/>
        </w:rPr>
        <w:t>не выход</w:t>
      </w:r>
      <w:proofErr w:type="gramEnd"/>
      <w:r w:rsidRPr="003F5637">
        <w:rPr>
          <w:color w:val="000000"/>
          <w:sz w:val="28"/>
          <w:szCs w:val="28"/>
        </w:rPr>
        <w:t>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Объясните ребенку, что такое деньги и откуда они появляются</w:t>
      </w:r>
    </w:p>
    <w:p w:rsidR="003F5637" w:rsidRPr="00E9761B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9761B">
        <w:rPr>
          <w:b/>
          <w:color w:val="000000"/>
          <w:sz w:val="28"/>
          <w:szCs w:val="28"/>
        </w:rPr>
        <w:t>Инструкция, которой следует придерживаться, чтобы ребенок понял, что такое деньги:</w:t>
      </w:r>
    </w:p>
    <w:p w:rsidR="003F5637" w:rsidRPr="003F5637" w:rsidRDefault="003F5637" w:rsidP="00E976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3F5637" w:rsidRPr="003F5637" w:rsidRDefault="003F5637" w:rsidP="00E976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3F5637" w:rsidRPr="003F5637" w:rsidRDefault="003F5637" w:rsidP="00E976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3F5637" w:rsidRPr="003F5637" w:rsidRDefault="003F5637" w:rsidP="00E976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3F5637" w:rsidRPr="003F5637" w:rsidRDefault="003F5637" w:rsidP="00E976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 xml:space="preserve">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</w:t>
      </w:r>
      <w:r w:rsidRPr="003F5637">
        <w:rPr>
          <w:color w:val="000000"/>
          <w:sz w:val="28"/>
          <w:szCs w:val="28"/>
        </w:rPr>
        <w:lastRenderedPageBreak/>
        <w:t xml:space="preserve">как для него денежные средства будут не наградой за труд, а инструментом </w:t>
      </w:r>
      <w:r w:rsidRPr="003F5637">
        <w:rPr>
          <w:color w:val="000000"/>
          <w:sz w:val="28"/>
          <w:szCs w:val="28"/>
        </w:rPr>
        <w:t>для манипулирования</w:t>
      </w:r>
      <w:r w:rsidRPr="003F5637">
        <w:rPr>
          <w:color w:val="000000"/>
          <w:sz w:val="28"/>
          <w:szCs w:val="28"/>
        </w:rPr>
        <w:t xml:space="preserve"> людьми;</w:t>
      </w:r>
    </w:p>
    <w:p w:rsidR="003F5637" w:rsidRPr="003F5637" w:rsidRDefault="003F5637" w:rsidP="00E976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37">
        <w:rPr>
          <w:b/>
          <w:bCs/>
          <w:color w:val="000000"/>
          <w:sz w:val="28"/>
          <w:szCs w:val="28"/>
        </w:rPr>
        <w:t xml:space="preserve">Рекомендации </w:t>
      </w:r>
      <w:r w:rsidR="00E9761B">
        <w:rPr>
          <w:b/>
          <w:bCs/>
          <w:color w:val="000000"/>
          <w:sz w:val="28"/>
          <w:szCs w:val="28"/>
        </w:rPr>
        <w:t>для родителей: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Разговаривайте с детьми, отправляясь вместе с ними за покупками.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Возьмите ребенка в банк.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Поговорите с детьми о вложении денег.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Определите норму выдачи денег, и подарите ребенку копилку.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Научите детей зарабатывать деньги.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Помогите детям определить цель, для достижения которой они будут откладывать деньги.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Покажите ребенку, как пользоваться кредитной карточкой.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Вовлекайте детей в обсуждение семейного бюджета и планирование отпусков.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Расскажите детям о том, что такое пожертвования на благотворительные цели.</w:t>
      </w:r>
    </w:p>
    <w:p w:rsidR="003F5637" w:rsidRPr="003F5637" w:rsidRDefault="003F5637" w:rsidP="00E976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Будьте для ребенка примером.</w:t>
      </w: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F5637" w:rsidRPr="003F5637" w:rsidRDefault="003F5637" w:rsidP="00E976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F5637">
        <w:rPr>
          <w:color w:val="000000"/>
          <w:sz w:val="28"/>
          <w:szCs w:val="28"/>
        </w:rPr>
        <w:t>Успехов Вам в процессе формирования финансовой грамотности!</w:t>
      </w:r>
    </w:p>
    <w:p w:rsidR="00193C64" w:rsidRDefault="00E9761B" w:rsidP="00E9761B">
      <w:pPr>
        <w:spacing w:after="0"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169B4E" wp14:editId="2750CAB7">
            <wp:simplePos x="0" y="0"/>
            <wp:positionH relativeFrom="column">
              <wp:posOffset>1948424</wp:posOffset>
            </wp:positionH>
            <wp:positionV relativeFrom="paragraph">
              <wp:posOffset>391795</wp:posOffset>
            </wp:positionV>
            <wp:extent cx="1927082" cy="1999012"/>
            <wp:effectExtent l="0" t="0" r="0" b="1270"/>
            <wp:wrapNone/>
            <wp:docPr id="1" name="Рисунок 1" descr="https://png.pngtree.com/element_origin_min_pic/17/03/20/f8c8cd64c434a41502ec0c1e5e728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7/03/20/f8c8cd64c434a41502ec0c1e5e728e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82" cy="19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C64" w:rsidSect="00E9761B">
      <w:pgSz w:w="11906" w:h="16838"/>
      <w:pgMar w:top="1134" w:right="850" w:bottom="1134" w:left="1701" w:header="708" w:footer="708" w:gutter="0"/>
      <w:pgBorders w:offsetFrom="page">
        <w:top w:val="thickThinMediumGap" w:sz="24" w:space="24" w:color="FFC000" w:themeColor="accent4"/>
        <w:left w:val="thickThinMediumGap" w:sz="24" w:space="24" w:color="FFC000" w:themeColor="accent4"/>
        <w:bottom w:val="thickThinMediumGap" w:sz="24" w:space="24" w:color="FFC000" w:themeColor="accent4"/>
        <w:right w:val="thickThinMedium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F7B"/>
    <w:multiLevelType w:val="hybridMultilevel"/>
    <w:tmpl w:val="B5422A8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7D76A6"/>
    <w:multiLevelType w:val="hybridMultilevel"/>
    <w:tmpl w:val="DCA682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1D"/>
    <w:rsid w:val="00046A1D"/>
    <w:rsid w:val="00193C64"/>
    <w:rsid w:val="003F5637"/>
    <w:rsid w:val="00E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8F83"/>
  <w15:chartTrackingRefBased/>
  <w15:docId w15:val="{C6A00893-2F62-41F5-8FA3-F40DFD8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Александр Максимов</cp:lastModifiedBy>
  <cp:revision>2</cp:revision>
  <dcterms:created xsi:type="dcterms:W3CDTF">2019-09-11T15:34:00Z</dcterms:created>
  <dcterms:modified xsi:type="dcterms:W3CDTF">2019-09-11T15:58:00Z</dcterms:modified>
</cp:coreProperties>
</file>